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058C0">
      <w:pPr>
        <w:pStyle w:val="3"/>
        <w:jc w:val="center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江西科技师范大学出差（请假）审批单</w:t>
      </w:r>
    </w:p>
    <w:p w14:paraId="1DF521A2">
      <w:pPr>
        <w:ind w:firstLine="0" w:firstLineChars="0"/>
      </w:pPr>
      <w:r>
        <w:rPr>
          <w:rFonts w:hint="eastAsia"/>
        </w:rPr>
        <w:t>所在单位或部门：                   申报时间：   年   月 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185"/>
        <w:gridCol w:w="1125"/>
        <w:gridCol w:w="1200"/>
        <w:gridCol w:w="1125"/>
        <w:gridCol w:w="1260"/>
        <w:gridCol w:w="1678"/>
      </w:tblGrid>
      <w:tr w14:paraId="1C8E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396" w:type="dxa"/>
            <w:vAlign w:val="center"/>
          </w:tcPr>
          <w:p w14:paraId="0F78C8B1">
            <w:pPr>
              <w:pStyle w:val="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出差人姓名</w:t>
            </w:r>
          </w:p>
        </w:tc>
        <w:tc>
          <w:tcPr>
            <w:tcW w:w="1185" w:type="dxa"/>
          </w:tcPr>
          <w:p w14:paraId="319929AC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14:paraId="30872C80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14:paraId="5FD5F97A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 w14:paraId="318E45A3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A8EDD08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1678" w:type="dxa"/>
          </w:tcPr>
          <w:p w14:paraId="5B75E4FF">
            <w:pPr>
              <w:pStyle w:val="4"/>
              <w:rPr>
                <w:sz w:val="22"/>
                <w:szCs w:val="22"/>
              </w:rPr>
            </w:pPr>
          </w:p>
        </w:tc>
      </w:tr>
      <w:tr w14:paraId="3EB7B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96" w:type="dxa"/>
            <w:vAlign w:val="center"/>
          </w:tcPr>
          <w:p w14:paraId="29E122B2">
            <w:pPr>
              <w:pStyle w:val="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职务职称</w:t>
            </w:r>
          </w:p>
        </w:tc>
        <w:tc>
          <w:tcPr>
            <w:tcW w:w="1185" w:type="dxa"/>
          </w:tcPr>
          <w:p w14:paraId="73F7DFC7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14:paraId="245D79F0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14:paraId="460B29BA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 w14:paraId="1A2A6021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0DD3224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1678" w:type="dxa"/>
          </w:tcPr>
          <w:p w14:paraId="6DE9B2FA">
            <w:pPr>
              <w:pStyle w:val="4"/>
              <w:rPr>
                <w:sz w:val="22"/>
                <w:szCs w:val="22"/>
              </w:rPr>
            </w:pPr>
          </w:p>
        </w:tc>
      </w:tr>
      <w:tr w14:paraId="3AB48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96" w:type="dxa"/>
            <w:vAlign w:val="center"/>
          </w:tcPr>
          <w:p w14:paraId="50B2709E">
            <w:pPr>
              <w:pStyle w:val="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出差事由</w:t>
            </w:r>
          </w:p>
        </w:tc>
        <w:tc>
          <w:tcPr>
            <w:tcW w:w="3510" w:type="dxa"/>
            <w:gridSpan w:val="3"/>
          </w:tcPr>
          <w:p w14:paraId="6897AFD7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 w14:paraId="69FBD2A3">
            <w:pPr>
              <w:pStyle w:val="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目的地</w:t>
            </w:r>
          </w:p>
        </w:tc>
        <w:tc>
          <w:tcPr>
            <w:tcW w:w="2938" w:type="dxa"/>
            <w:gridSpan w:val="2"/>
          </w:tcPr>
          <w:p w14:paraId="612627A5">
            <w:pPr>
              <w:pStyle w:val="4"/>
              <w:rPr>
                <w:sz w:val="22"/>
                <w:szCs w:val="22"/>
              </w:rPr>
            </w:pPr>
          </w:p>
        </w:tc>
      </w:tr>
      <w:tr w14:paraId="0892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96" w:type="dxa"/>
            <w:vAlign w:val="center"/>
          </w:tcPr>
          <w:p w14:paraId="60FF0A90">
            <w:pPr>
              <w:pStyle w:val="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对方单位</w:t>
            </w:r>
          </w:p>
        </w:tc>
        <w:tc>
          <w:tcPr>
            <w:tcW w:w="3510" w:type="dxa"/>
            <w:gridSpan w:val="3"/>
          </w:tcPr>
          <w:p w14:paraId="46FCFD35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 w14:paraId="6F252EB4">
            <w:pPr>
              <w:pStyle w:val="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预计天数</w:t>
            </w:r>
          </w:p>
        </w:tc>
        <w:tc>
          <w:tcPr>
            <w:tcW w:w="2938" w:type="dxa"/>
            <w:gridSpan w:val="2"/>
          </w:tcPr>
          <w:p w14:paraId="29972AF3">
            <w:pPr>
              <w:pStyle w:val="4"/>
              <w:rPr>
                <w:sz w:val="22"/>
                <w:szCs w:val="22"/>
              </w:rPr>
            </w:pPr>
          </w:p>
        </w:tc>
      </w:tr>
      <w:tr w14:paraId="712FE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96" w:type="dxa"/>
            <w:vAlign w:val="center"/>
          </w:tcPr>
          <w:p w14:paraId="2EDC4936">
            <w:pPr>
              <w:pStyle w:val="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起止日期</w:t>
            </w:r>
          </w:p>
        </w:tc>
        <w:tc>
          <w:tcPr>
            <w:tcW w:w="3510" w:type="dxa"/>
            <w:gridSpan w:val="3"/>
            <w:vAlign w:val="center"/>
          </w:tcPr>
          <w:p w14:paraId="2DD3B124">
            <w:pPr>
              <w:pStyle w:val="4"/>
              <w:ind w:firstLine="440" w:firstLineChars="20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日至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125" w:type="dxa"/>
            <w:vAlign w:val="center"/>
          </w:tcPr>
          <w:p w14:paraId="257464F8">
            <w:pPr>
              <w:pStyle w:val="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经办人</w:t>
            </w:r>
          </w:p>
        </w:tc>
        <w:tc>
          <w:tcPr>
            <w:tcW w:w="2938" w:type="dxa"/>
            <w:gridSpan w:val="2"/>
          </w:tcPr>
          <w:p w14:paraId="09052CE3">
            <w:pPr>
              <w:pStyle w:val="4"/>
              <w:rPr>
                <w:sz w:val="22"/>
                <w:szCs w:val="22"/>
              </w:rPr>
            </w:pPr>
          </w:p>
        </w:tc>
      </w:tr>
      <w:tr w14:paraId="252EC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96" w:type="dxa"/>
            <w:vAlign w:val="center"/>
          </w:tcPr>
          <w:p w14:paraId="34B2B343">
            <w:pPr>
              <w:pStyle w:val="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乘坐交通工具</w:t>
            </w:r>
          </w:p>
        </w:tc>
        <w:tc>
          <w:tcPr>
            <w:tcW w:w="7573" w:type="dxa"/>
            <w:gridSpan w:val="6"/>
          </w:tcPr>
          <w:p w14:paraId="7A400E4F">
            <w:pPr>
              <w:pStyle w:val="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1、</w:t>
            </w:r>
            <w:r>
              <w:rPr>
                <w:rFonts w:hint="eastAsia"/>
                <w:sz w:val="22"/>
                <w:szCs w:val="22"/>
              </w:rPr>
              <w:t>汽车□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2、火车□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3、轮船</w:t>
            </w:r>
            <w:r>
              <w:rPr>
                <w:rFonts w:hint="eastAsia"/>
                <w:sz w:val="22"/>
                <w:szCs w:val="22"/>
                <w:lang w:eastAsia="zh-CN"/>
              </w:rPr>
              <w:t>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4、飞机（单程□双程□）</w:t>
            </w:r>
          </w:p>
          <w:p w14:paraId="723AC20D">
            <w:pPr>
              <w:pStyle w:val="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5、其他（租车□搭便车□＿＿＿）</w:t>
            </w:r>
          </w:p>
        </w:tc>
      </w:tr>
      <w:tr w14:paraId="6285F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96" w:type="dxa"/>
            <w:vAlign w:val="center"/>
          </w:tcPr>
          <w:p w14:paraId="15CC5E34">
            <w:pPr>
              <w:pStyle w:val="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经费来源</w:t>
            </w:r>
          </w:p>
        </w:tc>
        <w:tc>
          <w:tcPr>
            <w:tcW w:w="7573" w:type="dxa"/>
            <w:gridSpan w:val="6"/>
          </w:tcPr>
          <w:p w14:paraId="5F7DFE94">
            <w:pPr>
              <w:pStyle w:val="4"/>
              <w:rPr>
                <w:sz w:val="22"/>
                <w:szCs w:val="22"/>
              </w:rPr>
            </w:pPr>
          </w:p>
        </w:tc>
      </w:tr>
      <w:tr w14:paraId="0BCAF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1396" w:type="dxa"/>
            <w:vAlign w:val="center"/>
          </w:tcPr>
          <w:p w14:paraId="7A47AE45">
            <w:pPr>
              <w:pStyle w:val="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单位或部门主要负责人审批意见</w:t>
            </w:r>
          </w:p>
          <w:p w14:paraId="56736E75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7573" w:type="dxa"/>
            <w:gridSpan w:val="6"/>
            <w:vAlign w:val="bottom"/>
          </w:tcPr>
          <w:p w14:paraId="7048BED1">
            <w:pPr>
              <w:pStyle w:val="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签名：</w:t>
            </w:r>
          </w:p>
          <w:p w14:paraId="3CFC3FF2">
            <w:pPr>
              <w:pStyle w:val="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    月   日</w:t>
            </w:r>
          </w:p>
        </w:tc>
      </w:tr>
      <w:tr w14:paraId="155B9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396" w:type="dxa"/>
            <w:vAlign w:val="center"/>
          </w:tcPr>
          <w:p w14:paraId="2A59D710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分管校领导意见</w:t>
            </w:r>
          </w:p>
          <w:p w14:paraId="19C5E940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（处级干部出差需审签）</w:t>
            </w:r>
          </w:p>
        </w:tc>
        <w:tc>
          <w:tcPr>
            <w:tcW w:w="7573" w:type="dxa"/>
            <w:gridSpan w:val="6"/>
            <w:vAlign w:val="bottom"/>
          </w:tcPr>
          <w:p w14:paraId="409318A5">
            <w:pPr>
              <w:pStyle w:val="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签名：</w:t>
            </w:r>
          </w:p>
          <w:p w14:paraId="47479B08">
            <w:pPr>
              <w:pStyle w:val="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   月   日</w:t>
            </w:r>
          </w:p>
        </w:tc>
      </w:tr>
    </w:tbl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7575"/>
      </w:tblGrid>
      <w:tr w14:paraId="4C70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394" w:type="dxa"/>
            <w:vAlign w:val="center"/>
          </w:tcPr>
          <w:p w14:paraId="67A85FEC">
            <w:pPr>
              <w:pStyle w:val="4"/>
              <w:outlineLvl w:val="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校主要领导意见</w:t>
            </w:r>
          </w:p>
          <w:p w14:paraId="2A026AD3">
            <w:pPr>
              <w:pStyle w:val="4"/>
              <w:outlineLvl w:val="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（正处级干部需审签）</w:t>
            </w:r>
          </w:p>
        </w:tc>
        <w:tc>
          <w:tcPr>
            <w:tcW w:w="7575" w:type="dxa"/>
          </w:tcPr>
          <w:p w14:paraId="36584C85">
            <w:pPr>
              <w:pStyle w:val="4"/>
              <w:outlineLvl w:val="3"/>
              <w:rPr>
                <w:sz w:val="22"/>
                <w:szCs w:val="22"/>
              </w:rPr>
            </w:pPr>
          </w:p>
          <w:p w14:paraId="62ACFF5F">
            <w:pPr>
              <w:pStyle w:val="4"/>
              <w:outlineLvl w:val="3"/>
              <w:rPr>
                <w:sz w:val="22"/>
                <w:szCs w:val="22"/>
              </w:rPr>
            </w:pPr>
          </w:p>
          <w:p w14:paraId="10EC6E9E">
            <w:pPr>
              <w:pStyle w:val="4"/>
              <w:outlineLvl w:val="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签名：</w:t>
            </w:r>
          </w:p>
          <w:p w14:paraId="23978F81">
            <w:pPr>
              <w:pStyle w:val="4"/>
              <w:outlineLvl w:val="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   月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14:paraId="0A3C6093">
      <w:pPr>
        <w:pStyle w:val="4"/>
        <w:jc w:val="left"/>
      </w:pPr>
      <w:r>
        <w:rPr>
          <w:rFonts w:hint="eastAsia"/>
        </w:rPr>
        <w:t>备注：1、该审批单为公务出差财务报销的依据之一。</w:t>
      </w:r>
    </w:p>
    <w:p w14:paraId="2B8A0666">
      <w:pPr>
        <w:pStyle w:val="4"/>
        <w:jc w:val="left"/>
      </w:pPr>
      <w:r>
        <w:rPr>
          <w:rFonts w:hint="eastAsia"/>
        </w:rPr>
        <w:t>2、处（院、所）级干部因公出差，按《江西科技师范大学领导干部外出报备有关事项的规定》进行审批。</w:t>
      </w:r>
    </w:p>
    <w:p w14:paraId="0C560F97">
      <w:pPr>
        <w:pStyle w:val="4"/>
        <w:jc w:val="left"/>
        <w:rPr>
          <w:rFonts w:hint="eastAsia" w:eastAsia="仿宋_GB2312"/>
          <w:lang w:val="en-US" w:eastAsia="zh-CN"/>
        </w:rPr>
        <w:sectPr>
          <w:pgSz w:w="11906" w:h="16839"/>
          <w:pgMar w:top="1134" w:right="1531" w:bottom="1077" w:left="1531" w:header="680" w:footer="1871" w:gutter="0"/>
          <w:cols w:space="0" w:num="1"/>
        </w:sectPr>
      </w:pPr>
      <w:r>
        <w:rPr>
          <w:rFonts w:hint="eastAsia"/>
        </w:rPr>
        <w:t>3、非处级干部人员因公出差仅需审签至“单位或部门主要负责人审批意见”栏，“分管校领导意见”栏和“分管干部工作校领导意见”栏无需审签</w:t>
      </w:r>
      <w:r>
        <w:rPr>
          <w:rFonts w:hint="eastAsia"/>
          <w:lang w:eastAsia="zh-CN"/>
        </w:rPr>
        <w:t>。</w:t>
      </w:r>
    </w:p>
    <w:p w14:paraId="023B7B66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53860"/>
    <w:rsid w:val="1655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80" w:firstLineChars="200"/>
      <w:jc w:val="both"/>
    </w:pPr>
    <w:rPr>
      <w:rFonts w:ascii="Times New Roman" w:hAnsi="Times New Roman" w:eastAsia="仿宋_GB2312" w:cstheme="minorBidi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ind w:firstLine="0" w:firstLineChars="0"/>
      <w:outlineLvl w:val="1"/>
    </w:pPr>
    <w:rPr>
      <w:rFonts w:ascii="Arial" w:hAnsi="Arial" w:eastAsia="黑体"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ind w:firstLine="0" w:firstLineChars="0"/>
      <w:jc w:val="left"/>
      <w:outlineLvl w:val="2"/>
    </w:pPr>
    <w:rPr>
      <w:rFonts w:eastAsia="楷体_GB2312" w:cs="Times New Roman"/>
      <w:b/>
    </w:rPr>
  </w:style>
  <w:style w:type="paragraph" w:styleId="4">
    <w:name w:val="heading 4"/>
    <w:basedOn w:val="2"/>
    <w:next w:val="1"/>
    <w:unhideWhenUsed/>
    <w:qFormat/>
    <w:uiPriority w:val="0"/>
    <w:pPr>
      <w:spacing w:line="400" w:lineRule="exact"/>
      <w:jc w:val="center"/>
      <w:outlineLvl w:val="3"/>
    </w:pPr>
    <w:rPr>
      <w:rFonts w:ascii="Times New Roman" w:hAnsi="Times New Roman" w:eastAsia="仿宋_GB2312"/>
      <w:sz w:val="2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2026-05-18T06:28:00Z</dcterms:created>
  <dc:creator>陈思航</dc:creator>
  <cp:lastModifiedBy>陈思航</cp:lastModifiedBy>
  <dcterms:modified xsi:type="dcterms:W3CDTF">2026-05-18T06:29:45Z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57E8B21FBAAA4801A9CE373463705744_11</vt:lpwstr>
  </property>
  <property fmtid="{D5CDD505-2E9C-101B-9397-08002B2CF9AE}" pid="4" name="KSOTemplateDocerSaveRecord">
    <vt:lpwstr>eyJoZGlkIjoiNmU0OWM1YjZhYjIxMTAyNDhjMjE4NGM4YjQ0MzdkMzciLCJ1c2VySWQiOiIxNjU3ODUxNTIxIn0=</vt:lpwstr>
  </property>
</Properties>
</file>